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8912" w14:textId="041E9EEB" w:rsidR="00493438" w:rsidRDefault="00493438" w:rsidP="00493438">
      <w:pPr>
        <w:spacing w:before="100" w:beforeAutospacing="1" w:after="100" w:afterAutospacing="1" w:line="240" w:lineRule="auto"/>
        <w:jc w:val="center"/>
        <w:rPr>
          <w:rFonts w:ascii="Calibri" w:eastAsia="Times New Roman" w:hAnsi="Calibri" w:cs="Calibri"/>
          <w:b/>
          <w:bCs/>
          <w:kern w:val="0"/>
          <w:sz w:val="24"/>
          <w:szCs w:val="24"/>
          <w:lang w:eastAsia="en-CA"/>
          <w14:ligatures w14:val="none"/>
        </w:rPr>
      </w:pPr>
      <w:r w:rsidRPr="00493438">
        <w:rPr>
          <w:rFonts w:ascii="Calibri" w:eastAsia="Times New Roman" w:hAnsi="Calibri" w:cs="Calibri"/>
          <w:b/>
          <w:bCs/>
          <w:noProof/>
          <w:kern w:val="0"/>
          <w:sz w:val="24"/>
          <w:szCs w:val="24"/>
          <w:lang w:eastAsia="en-CA"/>
          <w14:ligatures w14:val="none"/>
        </w:rPr>
        <w:drawing>
          <wp:inline distT="0" distB="0" distL="0" distR="0" wp14:anchorId="69EEC81F" wp14:editId="5F96021B">
            <wp:extent cx="1762125" cy="1138364"/>
            <wp:effectExtent l="0" t="0" r="0" b="5080"/>
            <wp:docPr id="90465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8328" cy="1155292"/>
                    </a:xfrm>
                    <a:prstGeom prst="rect">
                      <a:avLst/>
                    </a:prstGeom>
                    <a:noFill/>
                    <a:ln>
                      <a:noFill/>
                    </a:ln>
                  </pic:spPr>
                </pic:pic>
              </a:graphicData>
            </a:graphic>
          </wp:inline>
        </w:drawing>
      </w:r>
    </w:p>
    <w:p w14:paraId="1269E0ED" w14:textId="77777777" w:rsidR="00A84EDD" w:rsidRDefault="00C26E9E" w:rsidP="00BD32D8">
      <w:pPr>
        <w:spacing w:before="100" w:beforeAutospacing="1" w:after="0" w:line="240" w:lineRule="auto"/>
        <w:jc w:val="center"/>
        <w:rPr>
          <w:rFonts w:ascii="Calibri" w:eastAsia="Times New Roman" w:hAnsi="Calibri" w:cs="Calibri"/>
          <w:kern w:val="0"/>
          <w:sz w:val="24"/>
          <w:szCs w:val="24"/>
          <w:lang w:eastAsia="en-CA"/>
          <w14:ligatures w14:val="none"/>
        </w:rPr>
      </w:pPr>
      <w:r w:rsidRPr="00DC75BC">
        <w:rPr>
          <w:rFonts w:ascii="Calibri" w:eastAsia="Times New Roman" w:hAnsi="Calibri" w:cs="Calibri"/>
          <w:b/>
          <w:bCs/>
          <w:kern w:val="0"/>
          <w:sz w:val="24"/>
          <w:szCs w:val="24"/>
          <w:lang w:eastAsia="en-CA"/>
          <w14:ligatures w14:val="none"/>
        </w:rPr>
        <w:t>P</w:t>
      </w:r>
      <w:r w:rsidR="00D373FB" w:rsidRPr="00DC75BC">
        <w:rPr>
          <w:rFonts w:ascii="Calibri" w:eastAsia="Times New Roman" w:hAnsi="Calibri" w:cs="Calibri"/>
          <w:b/>
          <w:bCs/>
          <w:kern w:val="0"/>
          <w:sz w:val="24"/>
          <w:szCs w:val="24"/>
          <w:lang w:eastAsia="en-CA"/>
          <w14:ligatures w14:val="none"/>
        </w:rPr>
        <w:t>rogram Manager</w:t>
      </w:r>
    </w:p>
    <w:p w14:paraId="79FDC13B" w14:textId="5DFAFCBC" w:rsidR="00671526" w:rsidRDefault="00671526" w:rsidP="00DC5AF1">
      <w:pPr>
        <w:spacing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kern w:val="0"/>
          <w:sz w:val="24"/>
          <w:szCs w:val="24"/>
          <w:lang w:eastAsia="en-CA"/>
          <w14:ligatures w14:val="none"/>
        </w:rPr>
        <w:br/>
        <w:t>POGO is seeking an experienced, results-driven</w:t>
      </w:r>
      <w:r w:rsidRPr="00A84EDD">
        <w:rPr>
          <w:rFonts w:ascii="Calibri" w:eastAsia="Times New Roman" w:hAnsi="Calibri" w:cs="Calibri"/>
          <w:kern w:val="0"/>
          <w:sz w:val="24"/>
          <w:szCs w:val="24"/>
          <w:lang w:eastAsia="en-CA"/>
          <w14:ligatures w14:val="none"/>
        </w:rPr>
        <w:t xml:space="preserve"> Program Manager </w:t>
      </w:r>
      <w:r w:rsidRPr="00DC75BC">
        <w:rPr>
          <w:rFonts w:ascii="Calibri" w:eastAsia="Times New Roman" w:hAnsi="Calibri" w:cs="Calibri"/>
          <w:kern w:val="0"/>
          <w:sz w:val="24"/>
          <w:szCs w:val="24"/>
          <w:lang w:eastAsia="en-CA"/>
          <w14:ligatures w14:val="none"/>
        </w:rPr>
        <w:t>to lead the successful implementation and operations of</w:t>
      </w:r>
      <w:r w:rsidR="003E3BB8">
        <w:rPr>
          <w:rFonts w:ascii="Calibri" w:eastAsia="Times New Roman" w:hAnsi="Calibri" w:cs="Calibri"/>
          <w:kern w:val="0"/>
          <w:sz w:val="24"/>
          <w:szCs w:val="24"/>
          <w:lang w:eastAsia="en-CA"/>
          <w14:ligatures w14:val="none"/>
        </w:rPr>
        <w:t xml:space="preserve"> a portfolio of</w:t>
      </w:r>
      <w:r w:rsidRPr="00DC75BC">
        <w:rPr>
          <w:rFonts w:ascii="Calibri" w:eastAsia="Times New Roman" w:hAnsi="Calibri" w:cs="Calibri"/>
          <w:kern w:val="0"/>
          <w:sz w:val="24"/>
          <w:szCs w:val="24"/>
          <w:lang w:eastAsia="en-CA"/>
          <w14:ligatures w14:val="none"/>
        </w:rPr>
        <w:t xml:space="preserve"> provincial programs</w:t>
      </w:r>
      <w:r w:rsidR="001E6ED5">
        <w:rPr>
          <w:rFonts w:ascii="Calibri" w:eastAsia="Times New Roman" w:hAnsi="Calibri" w:cs="Calibri"/>
          <w:kern w:val="0"/>
          <w:sz w:val="24"/>
          <w:szCs w:val="24"/>
          <w:lang w:eastAsia="en-CA"/>
          <w14:ligatures w14:val="none"/>
        </w:rPr>
        <w:t xml:space="preserve"> and initiatives</w:t>
      </w:r>
      <w:r w:rsidR="003E3BB8">
        <w:rPr>
          <w:rFonts w:ascii="Calibri" w:eastAsia="Times New Roman" w:hAnsi="Calibri" w:cs="Calibri"/>
          <w:kern w:val="0"/>
          <w:sz w:val="24"/>
          <w:szCs w:val="24"/>
          <w:lang w:eastAsia="en-CA"/>
          <w14:ligatures w14:val="none"/>
        </w:rPr>
        <w:t xml:space="preserve"> to advance the system of care for children and families living with cancer</w:t>
      </w:r>
      <w:r w:rsidR="001E6ED5">
        <w:rPr>
          <w:rFonts w:ascii="Calibri" w:eastAsia="Times New Roman" w:hAnsi="Calibri" w:cs="Calibri"/>
          <w:kern w:val="0"/>
          <w:sz w:val="24"/>
          <w:szCs w:val="24"/>
          <w:lang w:eastAsia="en-CA"/>
          <w14:ligatures w14:val="none"/>
        </w:rPr>
        <w:t>.</w:t>
      </w:r>
    </w:p>
    <w:p w14:paraId="19F502BD" w14:textId="18DA0432" w:rsidR="00C854AA" w:rsidRPr="00DC75BC" w:rsidRDefault="006F13FC" w:rsidP="00DC5AF1">
      <w:pPr>
        <w:spacing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If you are a multitasker who </w:t>
      </w:r>
      <w:r w:rsidR="003E3BB8">
        <w:rPr>
          <w:rFonts w:ascii="Calibri" w:eastAsia="Times New Roman" w:hAnsi="Calibri" w:cs="Calibri"/>
          <w:kern w:val="0"/>
          <w:sz w:val="24"/>
          <w:szCs w:val="24"/>
          <w:lang w:eastAsia="en-CA"/>
          <w14:ligatures w14:val="none"/>
        </w:rPr>
        <w:t xml:space="preserve">is entrepreneurial and can move from idea to </w:t>
      </w:r>
      <w:r w:rsidR="00C854AA" w:rsidRPr="00C854AA">
        <w:rPr>
          <w:rFonts w:ascii="Calibri" w:eastAsia="Times New Roman" w:hAnsi="Calibri" w:cs="Calibri"/>
          <w:kern w:val="0"/>
          <w:sz w:val="24"/>
          <w:szCs w:val="24"/>
          <w:lang w:eastAsia="en-CA"/>
          <w14:ligatures w14:val="none"/>
        </w:rPr>
        <w:t>execution</w:t>
      </w:r>
      <w:r w:rsidR="009B7AD8">
        <w:rPr>
          <w:rFonts w:ascii="Calibri" w:eastAsia="Times New Roman" w:hAnsi="Calibri" w:cs="Calibri"/>
          <w:kern w:val="0"/>
          <w:sz w:val="24"/>
          <w:szCs w:val="24"/>
          <w:lang w:eastAsia="en-CA"/>
          <w14:ligatures w14:val="none"/>
        </w:rPr>
        <w:t xml:space="preserve"> towards success, we’d love to hear from you!</w:t>
      </w:r>
    </w:p>
    <w:p w14:paraId="61B69953" w14:textId="573DC91B" w:rsidR="00BC1484" w:rsidRPr="00DC75BC" w:rsidRDefault="004668A4" w:rsidP="00BC1484">
      <w:pPr>
        <w:pStyle w:val="NormalWeb"/>
        <w:rPr>
          <w:rFonts w:ascii="Calibri" w:hAnsi="Calibri" w:cs="Calibri"/>
        </w:rPr>
      </w:pPr>
      <w:r>
        <w:rPr>
          <w:rFonts w:ascii="Calibri" w:hAnsi="Calibri" w:cs="Calibri"/>
        </w:rPr>
        <w:t xml:space="preserve">As a key </w:t>
      </w:r>
      <w:r w:rsidR="00DA1B07">
        <w:rPr>
          <w:rFonts w:ascii="Calibri" w:hAnsi="Calibri" w:cs="Calibri"/>
        </w:rPr>
        <w:t>POGO team member, t</w:t>
      </w:r>
      <w:r w:rsidR="00BC1484" w:rsidRPr="00DC75BC">
        <w:rPr>
          <w:rFonts w:ascii="Calibri" w:hAnsi="Calibri" w:cs="Calibri"/>
        </w:rPr>
        <w:t>he ideal candidate will have</w:t>
      </w:r>
      <w:r w:rsidR="006E2DA6">
        <w:rPr>
          <w:rFonts w:ascii="Calibri" w:hAnsi="Calibri" w:cs="Calibri"/>
        </w:rPr>
        <w:t xml:space="preserve"> proven</w:t>
      </w:r>
      <w:r w:rsidR="00BC1484" w:rsidRPr="00DC75BC">
        <w:rPr>
          <w:rFonts w:ascii="Calibri" w:hAnsi="Calibri" w:cs="Calibri"/>
        </w:rPr>
        <w:t xml:space="preserve"> expertise in project management, implementation science, </w:t>
      </w:r>
      <w:r w:rsidR="002C4A5E">
        <w:rPr>
          <w:rFonts w:ascii="Calibri" w:hAnsi="Calibri" w:cs="Calibri"/>
        </w:rPr>
        <w:t>stakeholder engagement</w:t>
      </w:r>
      <w:r w:rsidR="00BC1484" w:rsidRPr="00DC75BC">
        <w:rPr>
          <w:rFonts w:ascii="Calibri" w:hAnsi="Calibri" w:cs="Calibri"/>
        </w:rPr>
        <w:t xml:space="preserve">, and </w:t>
      </w:r>
      <w:r w:rsidR="00170B51">
        <w:rPr>
          <w:rFonts w:ascii="Calibri" w:hAnsi="Calibri" w:cs="Calibri"/>
        </w:rPr>
        <w:t xml:space="preserve">the </w:t>
      </w:r>
      <w:r w:rsidR="00BC1484" w:rsidRPr="00DC75BC">
        <w:rPr>
          <w:rFonts w:ascii="Calibri" w:hAnsi="Calibri" w:cs="Calibri"/>
        </w:rPr>
        <w:t>leadership</w:t>
      </w:r>
      <w:r w:rsidR="0059654D">
        <w:rPr>
          <w:rFonts w:ascii="Calibri" w:hAnsi="Calibri" w:cs="Calibri"/>
        </w:rPr>
        <w:t xml:space="preserve"> of cross-functional teams</w:t>
      </w:r>
      <w:r w:rsidR="00BC1484" w:rsidRPr="00DC75BC">
        <w:rPr>
          <w:rFonts w:ascii="Calibri" w:hAnsi="Calibri" w:cs="Calibri"/>
        </w:rPr>
        <w:t xml:space="preserve">. You will be adept at bringing together diverse </w:t>
      </w:r>
      <w:r w:rsidR="002C4A5E">
        <w:rPr>
          <w:rFonts w:ascii="Calibri" w:hAnsi="Calibri" w:cs="Calibri"/>
        </w:rPr>
        <w:t>partners</w:t>
      </w:r>
      <w:r w:rsidR="00BC1484" w:rsidRPr="00DC75BC">
        <w:rPr>
          <w:rFonts w:ascii="Calibri" w:hAnsi="Calibri" w:cs="Calibri"/>
        </w:rPr>
        <w:t xml:space="preserve"> to work toward a shared vision and mission, ensuring </w:t>
      </w:r>
      <w:r w:rsidR="007253B7" w:rsidRPr="00DC75BC">
        <w:rPr>
          <w:rFonts w:ascii="Calibri" w:hAnsi="Calibri" w:cs="Calibri"/>
        </w:rPr>
        <w:t>children and families are at the center of care</w:t>
      </w:r>
      <w:r w:rsidR="00C364F7">
        <w:rPr>
          <w:rFonts w:ascii="Calibri" w:hAnsi="Calibri" w:cs="Calibri"/>
        </w:rPr>
        <w:t>.</w:t>
      </w:r>
      <w:r w:rsidR="003E3BB8">
        <w:rPr>
          <w:rFonts w:ascii="Calibri" w:hAnsi="Calibri" w:cs="Calibri"/>
        </w:rPr>
        <w:t xml:space="preserve"> </w:t>
      </w:r>
    </w:p>
    <w:p w14:paraId="1962A31C" w14:textId="77777777" w:rsidR="00EB5270" w:rsidRPr="00DC75BC" w:rsidRDefault="00EB5270" w:rsidP="00EB5270">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C75BC">
        <w:rPr>
          <w:rFonts w:ascii="Calibri" w:eastAsia="Times New Roman" w:hAnsi="Calibri" w:cs="Calibri"/>
          <w:b/>
          <w:bCs/>
          <w:kern w:val="0"/>
          <w:sz w:val="27"/>
          <w:szCs w:val="27"/>
          <w:lang w:eastAsia="en-CA"/>
          <w14:ligatures w14:val="none"/>
        </w:rPr>
        <w:t>Key Responsibilities:</w:t>
      </w:r>
    </w:p>
    <w:p w14:paraId="6168E4EF" w14:textId="42533292" w:rsidR="009B7D24" w:rsidRPr="009B7D24" w:rsidRDefault="00C74438" w:rsidP="00917E5E">
      <w:pPr>
        <w:spacing w:before="100" w:beforeAutospacing="1" w:after="0"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Reporting to the Senior Program Manager, you</w:t>
      </w:r>
      <w:r w:rsidR="003C0C74">
        <w:rPr>
          <w:rFonts w:ascii="Calibri" w:eastAsia="Times New Roman" w:hAnsi="Calibri" w:cs="Calibri"/>
          <w:kern w:val="0"/>
          <w:sz w:val="24"/>
          <w:szCs w:val="24"/>
          <w:lang w:eastAsia="en-CA"/>
          <w14:ligatures w14:val="none"/>
        </w:rPr>
        <w:t xml:space="preserve"> will </w:t>
      </w:r>
      <w:r w:rsidR="009876E5">
        <w:rPr>
          <w:rFonts w:ascii="Calibri" w:eastAsia="Times New Roman" w:hAnsi="Calibri" w:cs="Calibri"/>
          <w:kern w:val="0"/>
          <w:sz w:val="24"/>
          <w:szCs w:val="24"/>
          <w:lang w:eastAsia="en-CA"/>
          <w14:ligatures w14:val="none"/>
        </w:rPr>
        <w:t>work</w:t>
      </w:r>
      <w:r w:rsidR="00F06B80">
        <w:rPr>
          <w:rFonts w:ascii="Calibri" w:eastAsia="Times New Roman" w:hAnsi="Calibri" w:cs="Calibri"/>
          <w:kern w:val="0"/>
          <w:sz w:val="24"/>
          <w:szCs w:val="24"/>
          <w:lang w:eastAsia="en-CA"/>
          <w14:ligatures w14:val="none"/>
        </w:rPr>
        <w:t xml:space="preserve"> directly</w:t>
      </w:r>
      <w:r w:rsidR="009876E5">
        <w:rPr>
          <w:rFonts w:ascii="Calibri" w:eastAsia="Times New Roman" w:hAnsi="Calibri" w:cs="Calibri"/>
          <w:kern w:val="0"/>
          <w:sz w:val="24"/>
          <w:szCs w:val="24"/>
          <w:lang w:eastAsia="en-CA"/>
          <w14:ligatures w14:val="none"/>
        </w:rPr>
        <w:t xml:space="preserve"> with tertiary centres</w:t>
      </w:r>
      <w:r w:rsidR="00DB3590">
        <w:rPr>
          <w:rFonts w:ascii="Calibri" w:eastAsia="Times New Roman" w:hAnsi="Calibri" w:cs="Calibri"/>
          <w:kern w:val="0"/>
          <w:sz w:val="24"/>
          <w:szCs w:val="24"/>
          <w:lang w:eastAsia="en-CA"/>
          <w14:ligatures w14:val="none"/>
        </w:rPr>
        <w:t xml:space="preserve">, </w:t>
      </w:r>
      <w:r w:rsidR="009876E5">
        <w:rPr>
          <w:rFonts w:ascii="Calibri" w:eastAsia="Times New Roman" w:hAnsi="Calibri" w:cs="Calibri"/>
          <w:kern w:val="0"/>
          <w:sz w:val="24"/>
          <w:szCs w:val="24"/>
          <w:lang w:eastAsia="en-CA"/>
          <w14:ligatures w14:val="none"/>
        </w:rPr>
        <w:t>community hospitals</w:t>
      </w:r>
      <w:r w:rsidR="00DB3590">
        <w:rPr>
          <w:rFonts w:ascii="Calibri" w:eastAsia="Times New Roman" w:hAnsi="Calibri" w:cs="Calibri"/>
          <w:kern w:val="0"/>
          <w:sz w:val="24"/>
          <w:szCs w:val="24"/>
          <w:lang w:eastAsia="en-CA"/>
          <w14:ligatures w14:val="none"/>
        </w:rPr>
        <w:t xml:space="preserve"> and system partners</w:t>
      </w:r>
      <w:r w:rsidR="009876E5">
        <w:rPr>
          <w:rFonts w:ascii="Calibri" w:eastAsia="Times New Roman" w:hAnsi="Calibri" w:cs="Calibri"/>
          <w:kern w:val="0"/>
          <w:sz w:val="24"/>
          <w:szCs w:val="24"/>
          <w:lang w:eastAsia="en-CA"/>
          <w14:ligatures w14:val="none"/>
        </w:rPr>
        <w:t xml:space="preserve"> to launch programs</w:t>
      </w:r>
      <w:r w:rsidR="00DB3590">
        <w:rPr>
          <w:rFonts w:ascii="Calibri" w:eastAsia="Times New Roman" w:hAnsi="Calibri" w:cs="Calibri"/>
          <w:kern w:val="0"/>
          <w:sz w:val="24"/>
          <w:szCs w:val="24"/>
          <w:lang w:eastAsia="en-CA"/>
          <w14:ligatures w14:val="none"/>
        </w:rPr>
        <w:t xml:space="preserve"> and digital tools</w:t>
      </w:r>
      <w:r w:rsidR="009876E5">
        <w:rPr>
          <w:rFonts w:ascii="Calibri" w:eastAsia="Times New Roman" w:hAnsi="Calibri" w:cs="Calibri"/>
          <w:kern w:val="0"/>
          <w:sz w:val="24"/>
          <w:szCs w:val="24"/>
          <w:lang w:eastAsia="en-CA"/>
          <w14:ligatures w14:val="none"/>
        </w:rPr>
        <w:t xml:space="preserve"> </w:t>
      </w:r>
      <w:r w:rsidR="00083B4E">
        <w:rPr>
          <w:rFonts w:ascii="Calibri" w:eastAsia="Times New Roman" w:hAnsi="Calibri" w:cs="Calibri"/>
          <w:kern w:val="0"/>
          <w:sz w:val="24"/>
          <w:szCs w:val="24"/>
          <w:lang w:eastAsia="en-CA"/>
          <w14:ligatures w14:val="none"/>
        </w:rPr>
        <w:t xml:space="preserve">that help </w:t>
      </w:r>
      <w:r w:rsidR="006E1EE4">
        <w:rPr>
          <w:rFonts w:ascii="Calibri" w:eastAsia="Times New Roman" w:hAnsi="Calibri" w:cs="Calibri"/>
          <w:kern w:val="0"/>
          <w:sz w:val="24"/>
          <w:szCs w:val="24"/>
          <w:lang w:eastAsia="en-CA"/>
          <w14:ligatures w14:val="none"/>
        </w:rPr>
        <w:t>achieve the best childhood cancer care system for children, youth, survivors, and their families</w:t>
      </w:r>
      <w:r w:rsidR="00C05658">
        <w:rPr>
          <w:rFonts w:ascii="Calibri" w:eastAsia="Times New Roman" w:hAnsi="Calibri" w:cs="Calibri"/>
          <w:kern w:val="0"/>
          <w:sz w:val="24"/>
          <w:szCs w:val="24"/>
          <w:lang w:eastAsia="en-CA"/>
          <w14:ligatures w14:val="none"/>
        </w:rPr>
        <w:t>.</w:t>
      </w:r>
    </w:p>
    <w:p w14:paraId="781838F8" w14:textId="1DE12583" w:rsidR="00EB5270" w:rsidRPr="00DC75BC" w:rsidRDefault="00EB5270" w:rsidP="00EB5270">
      <w:pPr>
        <w:numPr>
          <w:ilvl w:val="0"/>
          <w:numId w:val="9"/>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b/>
          <w:bCs/>
          <w:kern w:val="0"/>
          <w:sz w:val="24"/>
          <w:szCs w:val="24"/>
          <w:lang w:eastAsia="en-CA"/>
          <w14:ligatures w14:val="none"/>
        </w:rPr>
        <w:t>Program Development &amp; Implementation:</w:t>
      </w:r>
      <w:r w:rsidRPr="00DC75BC">
        <w:rPr>
          <w:rFonts w:ascii="Calibri" w:eastAsia="Times New Roman" w:hAnsi="Calibri" w:cs="Calibri"/>
          <w:kern w:val="0"/>
          <w:sz w:val="24"/>
          <w:szCs w:val="24"/>
          <w:lang w:eastAsia="en-CA"/>
          <w14:ligatures w14:val="none"/>
        </w:rPr>
        <w:t xml:space="preserve"> Lead the design, execution, and continuous refinement of new programs and digital health initiatives, ensuring alignment with best practices and organizational goals.</w:t>
      </w:r>
    </w:p>
    <w:p w14:paraId="544E6D17" w14:textId="695EB295" w:rsidR="00EB5270" w:rsidRPr="00DC75BC" w:rsidRDefault="00EB5270" w:rsidP="00EB5270">
      <w:pPr>
        <w:numPr>
          <w:ilvl w:val="0"/>
          <w:numId w:val="9"/>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b/>
          <w:bCs/>
          <w:kern w:val="0"/>
          <w:sz w:val="24"/>
          <w:szCs w:val="24"/>
          <w:lang w:eastAsia="en-CA"/>
          <w14:ligatures w14:val="none"/>
        </w:rPr>
        <w:t>Stakeholder Engagement:</w:t>
      </w:r>
      <w:r w:rsidRPr="00DC75BC">
        <w:rPr>
          <w:rFonts w:ascii="Calibri" w:eastAsia="Times New Roman" w:hAnsi="Calibri" w:cs="Calibri"/>
          <w:kern w:val="0"/>
          <w:sz w:val="24"/>
          <w:szCs w:val="24"/>
          <w:lang w:eastAsia="en-CA"/>
          <w14:ligatures w14:val="none"/>
        </w:rPr>
        <w:t xml:space="preserve"> Collaborate with internal teams, healthcare providers </w:t>
      </w:r>
      <w:r w:rsidR="00822A36">
        <w:rPr>
          <w:rFonts w:ascii="Calibri" w:eastAsia="Times New Roman" w:hAnsi="Calibri" w:cs="Calibri"/>
          <w:kern w:val="0"/>
          <w:sz w:val="24"/>
          <w:szCs w:val="24"/>
          <w:lang w:eastAsia="en-CA"/>
          <w14:ligatures w14:val="none"/>
        </w:rPr>
        <w:t xml:space="preserve">and </w:t>
      </w:r>
      <w:r w:rsidRPr="00DC75BC">
        <w:rPr>
          <w:rFonts w:ascii="Calibri" w:eastAsia="Times New Roman" w:hAnsi="Calibri" w:cs="Calibri"/>
          <w:kern w:val="0"/>
          <w:sz w:val="24"/>
          <w:szCs w:val="24"/>
          <w:lang w:eastAsia="en-CA"/>
          <w14:ligatures w14:val="none"/>
        </w:rPr>
        <w:t xml:space="preserve">technology partners to facilitate program </w:t>
      </w:r>
      <w:r w:rsidR="007253B7" w:rsidRPr="00DC75BC">
        <w:rPr>
          <w:rFonts w:ascii="Calibri" w:eastAsia="Times New Roman" w:hAnsi="Calibri" w:cs="Calibri"/>
          <w:kern w:val="0"/>
          <w:sz w:val="24"/>
          <w:szCs w:val="24"/>
          <w:lang w:eastAsia="en-CA"/>
          <w14:ligatures w14:val="none"/>
        </w:rPr>
        <w:t xml:space="preserve">development, </w:t>
      </w:r>
      <w:r w:rsidRPr="00DC75BC">
        <w:rPr>
          <w:rFonts w:ascii="Calibri" w:eastAsia="Times New Roman" w:hAnsi="Calibri" w:cs="Calibri"/>
          <w:kern w:val="0"/>
          <w:sz w:val="24"/>
          <w:szCs w:val="24"/>
          <w:lang w:eastAsia="en-CA"/>
          <w14:ligatures w14:val="none"/>
        </w:rPr>
        <w:t>adoption</w:t>
      </w:r>
      <w:r w:rsidR="007253B7" w:rsidRPr="00DC75BC">
        <w:rPr>
          <w:rFonts w:ascii="Calibri" w:eastAsia="Times New Roman" w:hAnsi="Calibri" w:cs="Calibri"/>
          <w:kern w:val="0"/>
          <w:sz w:val="24"/>
          <w:szCs w:val="24"/>
          <w:lang w:eastAsia="en-CA"/>
          <w14:ligatures w14:val="none"/>
        </w:rPr>
        <w:t>, evaluation</w:t>
      </w:r>
      <w:r w:rsidRPr="00DC75BC">
        <w:rPr>
          <w:rFonts w:ascii="Calibri" w:eastAsia="Times New Roman" w:hAnsi="Calibri" w:cs="Calibri"/>
          <w:kern w:val="0"/>
          <w:sz w:val="24"/>
          <w:szCs w:val="24"/>
          <w:lang w:eastAsia="en-CA"/>
          <w14:ligatures w14:val="none"/>
        </w:rPr>
        <w:t xml:space="preserve"> and sustainability.</w:t>
      </w:r>
    </w:p>
    <w:p w14:paraId="5FBBF3E1" w14:textId="453D85EE" w:rsidR="00EB5270" w:rsidRPr="00DC75BC" w:rsidRDefault="001C5670" w:rsidP="00EB5270">
      <w:pPr>
        <w:numPr>
          <w:ilvl w:val="0"/>
          <w:numId w:val="9"/>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b/>
          <w:bCs/>
          <w:kern w:val="0"/>
          <w:sz w:val="24"/>
          <w:szCs w:val="24"/>
          <w:lang w:eastAsia="en-CA"/>
          <w14:ligatures w14:val="none"/>
        </w:rPr>
        <w:t>Project</w:t>
      </w:r>
      <w:r w:rsidR="00EB5270" w:rsidRPr="00DC75BC">
        <w:rPr>
          <w:rFonts w:ascii="Calibri" w:eastAsia="Times New Roman" w:hAnsi="Calibri" w:cs="Calibri"/>
          <w:b/>
          <w:bCs/>
          <w:kern w:val="0"/>
          <w:sz w:val="24"/>
          <w:szCs w:val="24"/>
          <w:lang w:eastAsia="en-CA"/>
          <w14:ligatures w14:val="none"/>
        </w:rPr>
        <w:t xml:space="preserve"> Planning &amp; Execution:</w:t>
      </w:r>
      <w:r w:rsidR="00EB5270" w:rsidRPr="00DC75BC">
        <w:rPr>
          <w:rFonts w:ascii="Calibri" w:eastAsia="Times New Roman" w:hAnsi="Calibri" w:cs="Calibri"/>
          <w:kern w:val="0"/>
          <w:sz w:val="24"/>
          <w:szCs w:val="24"/>
          <w:lang w:eastAsia="en-CA"/>
          <w14:ligatures w14:val="none"/>
        </w:rPr>
        <w:t xml:space="preserve"> Develop and manage </w:t>
      </w:r>
      <w:r>
        <w:rPr>
          <w:rFonts w:ascii="Calibri" w:eastAsia="Times New Roman" w:hAnsi="Calibri" w:cs="Calibri"/>
          <w:kern w:val="0"/>
          <w:sz w:val="24"/>
          <w:szCs w:val="24"/>
          <w:lang w:eastAsia="en-CA"/>
          <w14:ligatures w14:val="none"/>
        </w:rPr>
        <w:t>project</w:t>
      </w:r>
      <w:r w:rsidR="00EB5270" w:rsidRPr="00DC75BC">
        <w:rPr>
          <w:rFonts w:ascii="Calibri" w:eastAsia="Times New Roman" w:hAnsi="Calibri" w:cs="Calibri"/>
          <w:kern w:val="0"/>
          <w:sz w:val="24"/>
          <w:szCs w:val="24"/>
          <w:lang w:eastAsia="en-CA"/>
          <w14:ligatures w14:val="none"/>
        </w:rPr>
        <w:t xml:space="preserve"> plans, ensuring clear accountabilities, realistic timelines, and measurable objectives.</w:t>
      </w:r>
    </w:p>
    <w:p w14:paraId="4887E77D" w14:textId="77777777" w:rsidR="00EB5270" w:rsidRPr="00DC75BC" w:rsidRDefault="00EB5270" w:rsidP="00EB5270">
      <w:pPr>
        <w:numPr>
          <w:ilvl w:val="0"/>
          <w:numId w:val="9"/>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b/>
          <w:bCs/>
          <w:kern w:val="0"/>
          <w:sz w:val="24"/>
          <w:szCs w:val="24"/>
          <w:lang w:eastAsia="en-CA"/>
          <w14:ligatures w14:val="none"/>
        </w:rPr>
        <w:t>Change Management &amp; Communication:</w:t>
      </w:r>
      <w:r w:rsidRPr="00DC75BC">
        <w:rPr>
          <w:rFonts w:ascii="Calibri" w:eastAsia="Times New Roman" w:hAnsi="Calibri" w:cs="Calibri"/>
          <w:kern w:val="0"/>
          <w:sz w:val="24"/>
          <w:szCs w:val="24"/>
          <w:lang w:eastAsia="en-CA"/>
          <w14:ligatures w14:val="none"/>
        </w:rPr>
        <w:t xml:space="preserve"> Develop and implement strategies to support stakeholder engagement, training, and smooth transitions in program adoption.</w:t>
      </w:r>
    </w:p>
    <w:p w14:paraId="468B2D52" w14:textId="5D5368F8" w:rsidR="00EB5270" w:rsidRPr="00DC75BC" w:rsidRDefault="00EB5270" w:rsidP="00EB5270">
      <w:pPr>
        <w:numPr>
          <w:ilvl w:val="0"/>
          <w:numId w:val="9"/>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b/>
          <w:bCs/>
          <w:kern w:val="0"/>
          <w:sz w:val="24"/>
          <w:szCs w:val="24"/>
          <w:lang w:eastAsia="en-CA"/>
          <w14:ligatures w14:val="none"/>
        </w:rPr>
        <w:t xml:space="preserve">Performance &amp; </w:t>
      </w:r>
      <w:r w:rsidR="003B09A3">
        <w:rPr>
          <w:rFonts w:ascii="Calibri" w:eastAsia="Times New Roman" w:hAnsi="Calibri" w:cs="Calibri"/>
          <w:b/>
          <w:bCs/>
          <w:kern w:val="0"/>
          <w:sz w:val="24"/>
          <w:szCs w:val="24"/>
          <w:lang w:eastAsia="en-CA"/>
          <w14:ligatures w14:val="none"/>
        </w:rPr>
        <w:t>Risk Management</w:t>
      </w:r>
      <w:r w:rsidRPr="00DC75BC">
        <w:rPr>
          <w:rFonts w:ascii="Calibri" w:eastAsia="Times New Roman" w:hAnsi="Calibri" w:cs="Calibri"/>
          <w:b/>
          <w:bCs/>
          <w:kern w:val="0"/>
          <w:sz w:val="24"/>
          <w:szCs w:val="24"/>
          <w:lang w:eastAsia="en-CA"/>
          <w14:ligatures w14:val="none"/>
        </w:rPr>
        <w:t>:</w:t>
      </w:r>
      <w:r w:rsidRPr="00DC75BC">
        <w:rPr>
          <w:rFonts w:ascii="Calibri" w:eastAsia="Times New Roman" w:hAnsi="Calibri" w:cs="Calibri"/>
          <w:kern w:val="0"/>
          <w:sz w:val="24"/>
          <w:szCs w:val="24"/>
          <w:lang w:eastAsia="en-CA"/>
          <w14:ligatures w14:val="none"/>
        </w:rPr>
        <w:t xml:space="preserve"> Monitor program outcomes, analyze data, and identify opportunities for optimization.</w:t>
      </w:r>
      <w:r w:rsidR="003B09A3">
        <w:rPr>
          <w:rFonts w:ascii="Calibri" w:eastAsia="Times New Roman" w:hAnsi="Calibri" w:cs="Calibri"/>
          <w:kern w:val="0"/>
          <w:sz w:val="24"/>
          <w:szCs w:val="24"/>
          <w:lang w:eastAsia="en-CA"/>
          <w14:ligatures w14:val="none"/>
        </w:rPr>
        <w:t xml:space="preserve"> Proactively identify potential risks and recommend mitigation strategies.</w:t>
      </w:r>
    </w:p>
    <w:p w14:paraId="62E715F4" w14:textId="70F5EDFF" w:rsidR="00EB5270" w:rsidRPr="00DC75BC" w:rsidRDefault="00EB5270" w:rsidP="00EB5270">
      <w:pPr>
        <w:numPr>
          <w:ilvl w:val="0"/>
          <w:numId w:val="9"/>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b/>
          <w:bCs/>
          <w:kern w:val="0"/>
          <w:sz w:val="24"/>
          <w:szCs w:val="24"/>
          <w:lang w:eastAsia="en-CA"/>
          <w14:ligatures w14:val="none"/>
        </w:rPr>
        <w:t>Reporting &amp; Documentation:</w:t>
      </w:r>
      <w:r w:rsidRPr="00DC75BC">
        <w:rPr>
          <w:rFonts w:ascii="Calibri" w:eastAsia="Times New Roman" w:hAnsi="Calibri" w:cs="Calibri"/>
          <w:kern w:val="0"/>
          <w:sz w:val="24"/>
          <w:szCs w:val="24"/>
          <w:lang w:eastAsia="en-CA"/>
          <w14:ligatures w14:val="none"/>
        </w:rPr>
        <w:t xml:space="preserve"> Prepare and present comprehensive reports</w:t>
      </w:r>
      <w:r w:rsidR="003D6644">
        <w:rPr>
          <w:rFonts w:ascii="Calibri" w:eastAsia="Times New Roman" w:hAnsi="Calibri" w:cs="Calibri"/>
          <w:kern w:val="0"/>
          <w:sz w:val="24"/>
          <w:szCs w:val="24"/>
          <w:lang w:eastAsia="en-CA"/>
          <w14:ligatures w14:val="none"/>
        </w:rPr>
        <w:t xml:space="preserve"> with key</w:t>
      </w:r>
      <w:r w:rsidRPr="00DC75BC">
        <w:rPr>
          <w:rFonts w:ascii="Calibri" w:eastAsia="Times New Roman" w:hAnsi="Calibri" w:cs="Calibri"/>
          <w:kern w:val="0"/>
          <w:sz w:val="24"/>
          <w:szCs w:val="24"/>
          <w:lang w:eastAsia="en-CA"/>
          <w14:ligatures w14:val="none"/>
        </w:rPr>
        <w:t xml:space="preserve"> insights for internal and external stakeholders</w:t>
      </w:r>
      <w:r w:rsidR="003E3BB8">
        <w:rPr>
          <w:rFonts w:ascii="Calibri" w:eastAsia="Times New Roman" w:hAnsi="Calibri" w:cs="Calibri"/>
          <w:kern w:val="0"/>
          <w:sz w:val="24"/>
          <w:szCs w:val="24"/>
          <w:lang w:eastAsia="en-CA"/>
          <w14:ligatures w14:val="none"/>
        </w:rPr>
        <w:t xml:space="preserve"> and senior leadership</w:t>
      </w:r>
      <w:r w:rsidRPr="00DC75BC">
        <w:rPr>
          <w:rFonts w:ascii="Calibri" w:eastAsia="Times New Roman" w:hAnsi="Calibri" w:cs="Calibri"/>
          <w:kern w:val="0"/>
          <w:sz w:val="24"/>
          <w:szCs w:val="24"/>
          <w:lang w:eastAsia="en-CA"/>
          <w14:ligatures w14:val="none"/>
        </w:rPr>
        <w:t>.</w:t>
      </w:r>
    </w:p>
    <w:p w14:paraId="56422867" w14:textId="0AE9848F" w:rsidR="00EB5270" w:rsidRPr="00DC75BC" w:rsidRDefault="00EB5270" w:rsidP="00EB5270">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DC75BC">
        <w:rPr>
          <w:rFonts w:ascii="Calibri" w:eastAsia="Times New Roman" w:hAnsi="Calibri" w:cs="Calibri"/>
          <w:b/>
          <w:bCs/>
          <w:kern w:val="0"/>
          <w:sz w:val="27"/>
          <w:szCs w:val="27"/>
          <w:lang w:eastAsia="en-CA"/>
          <w14:ligatures w14:val="none"/>
        </w:rPr>
        <w:t>Qualifications</w:t>
      </w:r>
    </w:p>
    <w:p w14:paraId="7E29219D" w14:textId="4B11597A" w:rsidR="001C47CB" w:rsidRPr="00DC75BC" w:rsidRDefault="007071F9" w:rsidP="001C47CB">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lastRenderedPageBreak/>
        <w:t>7</w:t>
      </w:r>
      <w:r w:rsidR="008D4FA6">
        <w:rPr>
          <w:rFonts w:ascii="Calibri" w:eastAsia="Times New Roman" w:hAnsi="Calibri" w:cs="Calibri"/>
          <w:kern w:val="0"/>
          <w:sz w:val="24"/>
          <w:szCs w:val="24"/>
          <w:lang w:eastAsia="en-CA"/>
          <w14:ligatures w14:val="none"/>
        </w:rPr>
        <w:t>+</w:t>
      </w:r>
      <w:r w:rsidR="00397A38">
        <w:rPr>
          <w:rFonts w:ascii="Calibri" w:eastAsia="Times New Roman" w:hAnsi="Calibri" w:cs="Calibri"/>
          <w:kern w:val="0"/>
          <w:sz w:val="24"/>
          <w:szCs w:val="24"/>
          <w:lang w:eastAsia="en-CA"/>
          <w14:ligatures w14:val="none"/>
        </w:rPr>
        <w:t xml:space="preserve"> years of</w:t>
      </w:r>
      <w:r w:rsidR="001C47CB" w:rsidRPr="00DC75BC">
        <w:rPr>
          <w:rFonts w:ascii="Calibri" w:eastAsia="Times New Roman" w:hAnsi="Calibri" w:cs="Calibri"/>
          <w:kern w:val="0"/>
          <w:sz w:val="24"/>
          <w:szCs w:val="24"/>
          <w:lang w:eastAsia="en-CA"/>
          <w14:ligatures w14:val="none"/>
        </w:rPr>
        <w:t xml:space="preserve"> experience managing healthcare projects or programs, with a focus on multi-site stakeholder engagement and implementation.</w:t>
      </w:r>
    </w:p>
    <w:p w14:paraId="18117F49" w14:textId="5F4BE093" w:rsidR="00AA687F" w:rsidRPr="008E200C" w:rsidRDefault="009012F5" w:rsidP="00AA687F">
      <w:pPr>
        <w:numPr>
          <w:ilvl w:val="0"/>
          <w:numId w:val="10"/>
        </w:numPr>
        <w:spacing w:before="100" w:beforeAutospacing="1" w:after="100" w:afterAutospacing="1" w:line="240" w:lineRule="auto"/>
        <w:textAlignment w:val="baseline"/>
        <w:rPr>
          <w:rFonts w:ascii="Calibri" w:eastAsia="Times New Roman" w:hAnsi="Calibri" w:cs="Calibri"/>
          <w:kern w:val="0"/>
          <w:sz w:val="24"/>
          <w:szCs w:val="24"/>
          <w:lang w:eastAsia="en-CA"/>
          <w14:ligatures w14:val="none"/>
        </w:rPr>
      </w:pPr>
      <w:r w:rsidRPr="008E200C">
        <w:rPr>
          <w:rFonts w:ascii="Calibri" w:eastAsia="Times New Roman" w:hAnsi="Calibri" w:cs="Calibri"/>
          <w:kern w:val="0"/>
          <w:sz w:val="24"/>
          <w:szCs w:val="24"/>
          <w:lang w:eastAsia="en-CA"/>
          <w14:ligatures w14:val="none"/>
        </w:rPr>
        <w:t>Master’s</w:t>
      </w:r>
      <w:r w:rsidR="00397A38" w:rsidRPr="008E200C">
        <w:rPr>
          <w:rFonts w:ascii="Calibri" w:eastAsia="Times New Roman" w:hAnsi="Calibri" w:cs="Calibri"/>
          <w:kern w:val="0"/>
          <w:sz w:val="24"/>
          <w:szCs w:val="24"/>
          <w:lang w:eastAsia="en-CA"/>
          <w14:ligatures w14:val="none"/>
        </w:rPr>
        <w:t xml:space="preserve"> degree in business</w:t>
      </w:r>
      <w:r w:rsidR="00AA687F" w:rsidRPr="008E200C">
        <w:rPr>
          <w:rFonts w:ascii="Calibri" w:eastAsia="Times New Roman" w:hAnsi="Calibri" w:cs="Calibri"/>
          <w:kern w:val="0"/>
          <w:sz w:val="24"/>
          <w:szCs w:val="24"/>
          <w:lang w:eastAsia="en-CA"/>
          <w14:ligatures w14:val="none"/>
        </w:rPr>
        <w:t>, Health Studies, Public Administration or related field, or equivalent experience is required.</w:t>
      </w:r>
    </w:p>
    <w:p w14:paraId="4314CD70" w14:textId="647B7274" w:rsidR="00EB5270" w:rsidRPr="006A4CAA" w:rsidRDefault="007253B7" w:rsidP="006A4CAA">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6A4CAA">
        <w:rPr>
          <w:rFonts w:ascii="Calibri" w:eastAsia="Times New Roman" w:hAnsi="Calibri" w:cs="Calibri"/>
          <w:kern w:val="0"/>
          <w:sz w:val="24"/>
          <w:szCs w:val="24"/>
          <w:lang w:eastAsia="en-CA"/>
          <w14:ligatures w14:val="none"/>
        </w:rPr>
        <w:t xml:space="preserve">PMP (Project Management Professional) or equivalent certification </w:t>
      </w:r>
      <w:r w:rsidR="00AA687F">
        <w:rPr>
          <w:rFonts w:ascii="Calibri" w:eastAsia="Times New Roman" w:hAnsi="Calibri" w:cs="Calibri"/>
          <w:kern w:val="0"/>
          <w:sz w:val="24"/>
          <w:szCs w:val="24"/>
          <w:lang w:eastAsia="en-CA"/>
          <w14:ligatures w14:val="none"/>
        </w:rPr>
        <w:t>is an asset</w:t>
      </w:r>
      <w:r w:rsidR="001C218B" w:rsidRPr="006A4CAA">
        <w:rPr>
          <w:rFonts w:ascii="Calibri" w:eastAsia="Times New Roman" w:hAnsi="Calibri" w:cs="Calibri"/>
          <w:kern w:val="0"/>
          <w:sz w:val="24"/>
          <w:szCs w:val="24"/>
          <w:lang w:eastAsia="en-CA"/>
          <w14:ligatures w14:val="none"/>
        </w:rPr>
        <w:t>.</w:t>
      </w:r>
    </w:p>
    <w:p w14:paraId="5242E78C" w14:textId="408815F1" w:rsidR="00EB5270" w:rsidRPr="00DC75BC" w:rsidRDefault="009012F5" w:rsidP="00EB5270">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U</w:t>
      </w:r>
      <w:r w:rsidR="00EB5270" w:rsidRPr="00DC75BC">
        <w:rPr>
          <w:rFonts w:ascii="Calibri" w:eastAsia="Times New Roman" w:hAnsi="Calibri" w:cs="Calibri"/>
          <w:kern w:val="0"/>
          <w:sz w:val="24"/>
          <w:szCs w:val="24"/>
          <w:lang w:eastAsia="en-CA"/>
          <w14:ligatures w14:val="none"/>
        </w:rPr>
        <w:t>nderstanding of implementation science principles</w:t>
      </w:r>
      <w:r>
        <w:rPr>
          <w:rFonts w:ascii="Calibri" w:eastAsia="Times New Roman" w:hAnsi="Calibri" w:cs="Calibri"/>
          <w:kern w:val="0"/>
          <w:sz w:val="24"/>
          <w:szCs w:val="24"/>
          <w:lang w:eastAsia="en-CA"/>
          <w14:ligatures w14:val="none"/>
        </w:rPr>
        <w:t xml:space="preserve"> and strong communication abilities.</w:t>
      </w:r>
    </w:p>
    <w:p w14:paraId="6BB9CBC2" w14:textId="77777777" w:rsidR="00EB5270" w:rsidRPr="00DC75BC" w:rsidRDefault="00EB5270" w:rsidP="00EB5270">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kern w:val="0"/>
          <w:sz w:val="24"/>
          <w:szCs w:val="24"/>
          <w:lang w:eastAsia="en-CA"/>
          <w14:ligatures w14:val="none"/>
        </w:rPr>
        <w:t>Proven ability to lead cross-functional teams and manage complex initiatives.</w:t>
      </w:r>
    </w:p>
    <w:p w14:paraId="51CAD2E1" w14:textId="77777777" w:rsidR="00EB5270" w:rsidRDefault="00EB5270" w:rsidP="00EB5270">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kern w:val="0"/>
          <w:sz w:val="24"/>
          <w:szCs w:val="24"/>
          <w:lang w:eastAsia="en-CA"/>
          <w14:ligatures w14:val="none"/>
        </w:rPr>
        <w:t>Excellent organizational, problem-solving, and decision-making skills.</w:t>
      </w:r>
    </w:p>
    <w:p w14:paraId="289920FA" w14:textId="6EAA1237" w:rsidR="003E3BB8" w:rsidRPr="00DC75BC" w:rsidRDefault="003E3BB8" w:rsidP="00EB5270">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Demonstrate</w:t>
      </w:r>
      <w:r w:rsidR="00011849">
        <w:rPr>
          <w:rFonts w:ascii="Calibri" w:eastAsia="Times New Roman" w:hAnsi="Calibri" w:cs="Calibri"/>
          <w:kern w:val="0"/>
          <w:sz w:val="24"/>
          <w:szCs w:val="24"/>
          <w:lang w:eastAsia="en-CA"/>
          <w14:ligatures w14:val="none"/>
        </w:rPr>
        <w:t>d</w:t>
      </w:r>
      <w:r>
        <w:rPr>
          <w:rFonts w:ascii="Calibri" w:eastAsia="Times New Roman" w:hAnsi="Calibri" w:cs="Calibri"/>
          <w:kern w:val="0"/>
          <w:sz w:val="24"/>
          <w:szCs w:val="24"/>
          <w:lang w:eastAsia="en-CA"/>
          <w14:ligatures w14:val="none"/>
        </w:rPr>
        <w:t xml:space="preserve"> experience moving a program from idea to implementation</w:t>
      </w:r>
      <w:r w:rsidR="00011849">
        <w:rPr>
          <w:rFonts w:ascii="Calibri" w:eastAsia="Times New Roman" w:hAnsi="Calibri" w:cs="Calibri"/>
          <w:kern w:val="0"/>
          <w:sz w:val="24"/>
          <w:szCs w:val="24"/>
          <w:lang w:eastAsia="en-CA"/>
          <w14:ligatures w14:val="none"/>
        </w:rPr>
        <w:t>.</w:t>
      </w:r>
    </w:p>
    <w:p w14:paraId="41A0E68F" w14:textId="6D0D31AA" w:rsidR="007253B7" w:rsidRPr="00DC75BC" w:rsidRDefault="007253B7" w:rsidP="007253B7">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kern w:val="0"/>
          <w:sz w:val="24"/>
          <w:szCs w:val="24"/>
          <w:lang w:eastAsia="en-CA"/>
          <w14:ligatures w14:val="none"/>
        </w:rPr>
        <w:t>Experience in digital health technology implementation</w:t>
      </w:r>
      <w:r w:rsidR="00C7378E">
        <w:rPr>
          <w:rFonts w:ascii="Calibri" w:eastAsia="Times New Roman" w:hAnsi="Calibri" w:cs="Calibri"/>
          <w:kern w:val="0"/>
          <w:sz w:val="24"/>
          <w:szCs w:val="24"/>
          <w:lang w:eastAsia="en-CA"/>
          <w14:ligatures w14:val="none"/>
        </w:rPr>
        <w:t xml:space="preserve"> is an asset</w:t>
      </w:r>
      <w:r w:rsidRPr="00DC75BC">
        <w:rPr>
          <w:rFonts w:ascii="Calibri" w:eastAsia="Times New Roman" w:hAnsi="Calibri" w:cs="Calibri"/>
          <w:kern w:val="0"/>
          <w:sz w:val="24"/>
          <w:szCs w:val="24"/>
          <w:lang w:eastAsia="en-CA"/>
          <w14:ligatures w14:val="none"/>
        </w:rPr>
        <w:t>.</w:t>
      </w:r>
    </w:p>
    <w:p w14:paraId="38905CC9" w14:textId="77777777" w:rsidR="007253B7" w:rsidRPr="00DC75BC" w:rsidRDefault="007253B7" w:rsidP="007253B7">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kern w:val="0"/>
          <w:sz w:val="24"/>
          <w:szCs w:val="24"/>
          <w:lang w:eastAsia="en-CA"/>
          <w14:ligatures w14:val="none"/>
        </w:rPr>
        <w:t>Familiarity with healthcare system transformation and policy development.</w:t>
      </w:r>
    </w:p>
    <w:p w14:paraId="061C229E" w14:textId="77777777" w:rsidR="00EB5270" w:rsidRPr="00DC75BC" w:rsidRDefault="00EB5270" w:rsidP="00EB5270">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kern w:val="0"/>
          <w:sz w:val="24"/>
          <w:szCs w:val="24"/>
          <w:lang w:eastAsia="en-CA"/>
          <w14:ligatures w14:val="none"/>
        </w:rPr>
        <w:t>Proficiency in project management software (e.g., MS Project, Asana, or similar tools).</w:t>
      </w:r>
    </w:p>
    <w:p w14:paraId="0068B14A" w14:textId="77777777" w:rsidR="00EB5270" w:rsidRPr="00DC75BC" w:rsidRDefault="00EB5270" w:rsidP="00EB5270">
      <w:pPr>
        <w:numPr>
          <w:ilvl w:val="0"/>
          <w:numId w:val="10"/>
        </w:numPr>
        <w:spacing w:before="100" w:beforeAutospacing="1" w:after="100" w:afterAutospacing="1" w:line="240" w:lineRule="auto"/>
        <w:rPr>
          <w:rFonts w:ascii="Calibri" w:eastAsia="Times New Roman" w:hAnsi="Calibri" w:cs="Calibri"/>
          <w:kern w:val="0"/>
          <w:sz w:val="24"/>
          <w:szCs w:val="24"/>
          <w:lang w:eastAsia="en-CA"/>
          <w14:ligatures w14:val="none"/>
        </w:rPr>
      </w:pPr>
      <w:r w:rsidRPr="00DC75BC">
        <w:rPr>
          <w:rFonts w:ascii="Calibri" w:eastAsia="Times New Roman" w:hAnsi="Calibri" w:cs="Calibri"/>
          <w:kern w:val="0"/>
          <w:sz w:val="24"/>
          <w:szCs w:val="24"/>
          <w:lang w:eastAsia="en-CA"/>
          <w14:ligatures w14:val="none"/>
        </w:rPr>
        <w:t>Ability to work independently while managing multiple program streams effectively.</w:t>
      </w:r>
    </w:p>
    <w:p w14:paraId="7A4CF2BE" w14:textId="57CA219B" w:rsidR="00AF45FC" w:rsidRPr="00AF45FC" w:rsidRDefault="00AF45FC" w:rsidP="00AF45FC">
      <w:pPr>
        <w:spacing w:before="100" w:beforeAutospacing="1" w:after="100" w:afterAutospacing="1" w:line="240" w:lineRule="auto"/>
        <w:outlineLvl w:val="2"/>
        <w:rPr>
          <w:rFonts w:ascii="Calibri" w:eastAsia="Times New Roman" w:hAnsi="Calibri" w:cs="Calibri"/>
          <w:b/>
          <w:bCs/>
          <w:kern w:val="0"/>
          <w:sz w:val="27"/>
          <w:szCs w:val="27"/>
          <w:lang w:eastAsia="en-CA"/>
          <w14:ligatures w14:val="none"/>
        </w:rPr>
      </w:pPr>
      <w:r w:rsidRPr="00AF45FC">
        <w:rPr>
          <w:rFonts w:ascii="Calibri" w:eastAsia="Times New Roman" w:hAnsi="Calibri" w:cs="Calibri"/>
          <w:b/>
          <w:bCs/>
          <w:kern w:val="0"/>
          <w:sz w:val="27"/>
          <w:szCs w:val="27"/>
          <w:lang w:eastAsia="en-CA"/>
          <w14:ligatures w14:val="none"/>
        </w:rPr>
        <w:t>About POGO</w:t>
      </w:r>
    </w:p>
    <w:p w14:paraId="1A5EC329" w14:textId="79BA2E1F" w:rsidR="00AF45FC" w:rsidRDefault="00600512" w:rsidP="004C313C">
      <w:p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POGO is a great place to grow your career and support the advancement of the childhood cancer system in Ontario. We offer a highly flexible work environment, good benefits and a generous, inclusive team culture that values your contributions.</w:t>
      </w:r>
    </w:p>
    <w:p w14:paraId="670D22B4" w14:textId="3A8BD6EB" w:rsidR="00600512" w:rsidRDefault="00600512" w:rsidP="004C313C">
      <w:p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POGO partners to achieve an excellent childhood cancer care system for children, youth, their families, survivors, and healthcare teams in Ontario and beyond.  POGO champions childhood cancer care, and as the collective voice of this community, is the official advisor to Ontario’s Ministry of Health on children’s cancer control and treatment.  POGO is a non-profit organizati</w:t>
      </w:r>
      <w:r w:rsidR="00102D1F">
        <w:rPr>
          <w:rFonts w:ascii="Calibri" w:eastAsia="Times New Roman" w:hAnsi="Calibri" w:cs="Calibri"/>
          <w:kern w:val="0"/>
          <w:sz w:val="24"/>
          <w:szCs w:val="24"/>
          <w:lang w:eastAsia="en-CA"/>
          <w14:ligatures w14:val="none"/>
        </w:rPr>
        <w:t>on with charitable status.</w:t>
      </w:r>
    </w:p>
    <w:p w14:paraId="7B75AC52" w14:textId="25B4A700" w:rsidR="00102D1F" w:rsidRPr="00102D1F" w:rsidRDefault="00102D1F" w:rsidP="004C313C">
      <w:pPr>
        <w:spacing w:before="100" w:beforeAutospacing="1" w:after="100" w:afterAutospacing="1" w:line="240" w:lineRule="auto"/>
        <w:rPr>
          <w:rFonts w:ascii="Calibri" w:eastAsia="Times New Roman" w:hAnsi="Calibri" w:cs="Calibri"/>
          <w:b/>
          <w:bCs/>
          <w:kern w:val="0"/>
          <w:sz w:val="24"/>
          <w:szCs w:val="24"/>
          <w:lang w:eastAsia="en-CA"/>
          <w14:ligatures w14:val="none"/>
        </w:rPr>
      </w:pPr>
      <w:r w:rsidRPr="00102D1F">
        <w:rPr>
          <w:rFonts w:ascii="Calibri" w:eastAsia="Times New Roman" w:hAnsi="Calibri" w:cs="Calibri"/>
          <w:b/>
          <w:bCs/>
          <w:kern w:val="0"/>
          <w:sz w:val="24"/>
          <w:szCs w:val="24"/>
          <w:lang w:eastAsia="en-CA"/>
          <w14:ligatures w14:val="none"/>
        </w:rPr>
        <w:t>What we offer:</w:t>
      </w:r>
    </w:p>
    <w:p w14:paraId="6613ED1C" w14:textId="216A296B" w:rsidR="00102D1F" w:rsidRDefault="00B55E46" w:rsidP="00102D1F">
      <w:pPr>
        <w:pStyle w:val="ListParagraph"/>
        <w:numPr>
          <w:ilvl w:val="0"/>
          <w:numId w:val="12"/>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Hybrid work model (candidates are required to work from our Toronto office a minimum of 2-3 days/week)</w:t>
      </w:r>
    </w:p>
    <w:p w14:paraId="6D17393C" w14:textId="6FAC4EAD" w:rsidR="00B55E46" w:rsidRDefault="00B55E46" w:rsidP="00102D1F">
      <w:pPr>
        <w:pStyle w:val="ListParagraph"/>
        <w:numPr>
          <w:ilvl w:val="0"/>
          <w:numId w:val="12"/>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A competitive compensation package including comprehensive health benefits</w:t>
      </w:r>
    </w:p>
    <w:p w14:paraId="78393D6F" w14:textId="49ED62BE" w:rsidR="00832442" w:rsidRDefault="00832442" w:rsidP="00102D1F">
      <w:pPr>
        <w:pStyle w:val="ListParagraph"/>
        <w:numPr>
          <w:ilvl w:val="0"/>
          <w:numId w:val="12"/>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3 weeks of paid vacation time</w:t>
      </w:r>
    </w:p>
    <w:p w14:paraId="062FAAED" w14:textId="672ADEC2" w:rsidR="00832442" w:rsidRDefault="00832442" w:rsidP="00102D1F">
      <w:pPr>
        <w:pStyle w:val="ListParagraph"/>
        <w:numPr>
          <w:ilvl w:val="0"/>
          <w:numId w:val="12"/>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Participation in a defined pension plan with Healthcare of Ontario Pension Plan (HOOPP)</w:t>
      </w:r>
    </w:p>
    <w:p w14:paraId="6289ADDA" w14:textId="6F80C8BE" w:rsidR="005E3CAB" w:rsidRDefault="005E3CAB" w:rsidP="005E3CAB">
      <w:p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We believe diverse perspectives strengthen our ability to deliver on our mission, and that to achieve our vision of excellence requires an environment in which everyone feels welcomed and valued, including our team, and those we serve and with whom we work.</w:t>
      </w:r>
    </w:p>
    <w:p w14:paraId="75A5A50F" w14:textId="4CD05C47" w:rsidR="005E3CAB" w:rsidRDefault="005E3CAB" w:rsidP="005E3CAB">
      <w:p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POGO is committed to meeting the accessibility needs of all applicants throughout the recruiting and selection process.  Please let us know about any accommodation and/or support requirements.</w:t>
      </w:r>
    </w:p>
    <w:p w14:paraId="36D99C5C" w14:textId="71FB89E3" w:rsidR="005E3CAB" w:rsidRDefault="005E3CAB" w:rsidP="00D06079">
      <w:pPr>
        <w:spacing w:before="100" w:beforeAutospacing="1" w:after="0"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For more information visit:</w:t>
      </w:r>
    </w:p>
    <w:p w14:paraId="5E5FA37C" w14:textId="0E8753F3" w:rsidR="005E3CAB" w:rsidRDefault="005E3CAB" w:rsidP="005E3CAB">
      <w:pPr>
        <w:pStyle w:val="ListParagraph"/>
        <w:numPr>
          <w:ilvl w:val="0"/>
          <w:numId w:val="13"/>
        </w:numPr>
        <w:spacing w:before="100" w:beforeAutospacing="1" w:after="100" w:afterAutospacing="1" w:line="240" w:lineRule="auto"/>
        <w:rPr>
          <w:rFonts w:ascii="Calibri" w:eastAsia="Times New Roman" w:hAnsi="Calibri" w:cs="Calibri"/>
          <w:kern w:val="0"/>
          <w:sz w:val="24"/>
          <w:szCs w:val="24"/>
          <w:lang w:eastAsia="en-CA"/>
          <w14:ligatures w14:val="none"/>
        </w:rPr>
      </w:pPr>
      <w:hyperlink r:id="rId6" w:history="1">
        <w:r w:rsidRPr="00C055A3">
          <w:rPr>
            <w:rStyle w:val="Hyperlink"/>
            <w:rFonts w:ascii="Calibri" w:eastAsia="Times New Roman" w:hAnsi="Calibri" w:cs="Calibri"/>
            <w:kern w:val="0"/>
            <w:sz w:val="24"/>
            <w:szCs w:val="24"/>
            <w:lang w:eastAsia="en-CA"/>
            <w14:ligatures w14:val="none"/>
          </w:rPr>
          <w:t>www.pogo.ca</w:t>
        </w:r>
      </w:hyperlink>
    </w:p>
    <w:p w14:paraId="4E0097C8" w14:textId="24D04EBD" w:rsidR="005E3CAB" w:rsidRDefault="005E3CAB" w:rsidP="005E3CAB">
      <w:pPr>
        <w:pStyle w:val="ListParagraph"/>
        <w:numPr>
          <w:ilvl w:val="0"/>
          <w:numId w:val="13"/>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Facebook/LinkedIn: @PediatricOncologyGroupofOntario (POGO)</w:t>
      </w:r>
    </w:p>
    <w:p w14:paraId="76DA7006" w14:textId="75D88BC6" w:rsidR="005E3CAB" w:rsidRDefault="000129B9" w:rsidP="005E3CAB">
      <w:pPr>
        <w:pStyle w:val="ListParagraph"/>
        <w:numPr>
          <w:ilvl w:val="0"/>
          <w:numId w:val="13"/>
        </w:numPr>
        <w:spacing w:before="100" w:beforeAutospacing="1" w:after="100" w:afterAutospacing="1"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X/Instagram: @pogo4kids</w:t>
      </w:r>
    </w:p>
    <w:p w14:paraId="33334C62" w14:textId="5E229858" w:rsidR="000129B9" w:rsidRDefault="000129B9" w:rsidP="000129B9">
      <w:pPr>
        <w:spacing w:before="100" w:beforeAutospacing="1" w:after="0" w:line="240" w:lineRule="auto"/>
        <w:rPr>
          <w:rFonts w:ascii="Calibri" w:eastAsia="Times New Roman" w:hAnsi="Calibri" w:cs="Calibri"/>
          <w:b/>
          <w:bCs/>
          <w:kern w:val="0"/>
          <w:sz w:val="24"/>
          <w:szCs w:val="24"/>
          <w:lang w:eastAsia="en-CA"/>
          <w14:ligatures w14:val="none"/>
        </w:rPr>
      </w:pPr>
      <w:r w:rsidRPr="000129B9">
        <w:rPr>
          <w:rFonts w:ascii="Calibri" w:eastAsia="Times New Roman" w:hAnsi="Calibri" w:cs="Calibri"/>
          <w:b/>
          <w:bCs/>
          <w:kern w:val="0"/>
          <w:sz w:val="24"/>
          <w:szCs w:val="24"/>
          <w:lang w:eastAsia="en-CA"/>
          <w14:ligatures w14:val="none"/>
        </w:rPr>
        <w:t>How to Apply:</w:t>
      </w:r>
    </w:p>
    <w:p w14:paraId="2C4174E8" w14:textId="3F414C78" w:rsidR="000129B9" w:rsidRDefault="000129B9" w:rsidP="000129B9">
      <w:pPr>
        <w:spacing w:after="0"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 xml:space="preserve">Interested applicants are invited to send a cover letter and resume (both required) as one attachment to </w:t>
      </w:r>
      <w:hyperlink r:id="rId7" w:history="1">
        <w:r w:rsidR="00DC5AF1" w:rsidRPr="00C055A3">
          <w:rPr>
            <w:rStyle w:val="Hyperlink"/>
            <w:rFonts w:ascii="Calibri" w:eastAsia="Times New Roman" w:hAnsi="Calibri" w:cs="Calibri"/>
            <w:kern w:val="0"/>
            <w:sz w:val="24"/>
            <w:szCs w:val="24"/>
            <w:lang w:eastAsia="en-CA"/>
            <w14:ligatures w14:val="none"/>
          </w:rPr>
          <w:t>hr@pogo.ca</w:t>
        </w:r>
      </w:hyperlink>
      <w:r w:rsidR="00DC5AF1">
        <w:rPr>
          <w:rFonts w:ascii="Calibri" w:eastAsia="Times New Roman" w:hAnsi="Calibri" w:cs="Calibri"/>
          <w:kern w:val="0"/>
          <w:sz w:val="24"/>
          <w:szCs w:val="24"/>
          <w:lang w:eastAsia="en-CA"/>
          <w14:ligatures w14:val="none"/>
        </w:rPr>
        <w:t>.</w:t>
      </w:r>
    </w:p>
    <w:p w14:paraId="0A9994CE" w14:textId="77777777" w:rsidR="00DC5AF1" w:rsidRDefault="00DC5AF1" w:rsidP="000129B9">
      <w:pPr>
        <w:spacing w:after="0" w:line="240" w:lineRule="auto"/>
        <w:rPr>
          <w:rFonts w:ascii="Calibri" w:eastAsia="Times New Roman" w:hAnsi="Calibri" w:cs="Calibri"/>
          <w:kern w:val="0"/>
          <w:sz w:val="24"/>
          <w:szCs w:val="24"/>
          <w:lang w:eastAsia="en-CA"/>
          <w14:ligatures w14:val="none"/>
        </w:rPr>
      </w:pPr>
    </w:p>
    <w:p w14:paraId="6D511840" w14:textId="77777777" w:rsidR="00CD1AA3" w:rsidRPr="00CD1AA3" w:rsidRDefault="00CD1AA3" w:rsidP="00CD1AA3">
      <w:pPr>
        <w:rPr>
          <w:rFonts w:ascii="Calibri" w:eastAsia="Times New Roman" w:hAnsi="Calibri" w:cs="Calibri"/>
          <w:kern w:val="0"/>
          <w:sz w:val="24"/>
          <w:szCs w:val="24"/>
          <w:lang w:eastAsia="en-CA"/>
          <w14:ligatures w14:val="none"/>
        </w:rPr>
      </w:pPr>
      <w:r w:rsidRPr="00CD1AA3">
        <w:rPr>
          <w:rFonts w:ascii="Calibri" w:eastAsia="Times New Roman" w:hAnsi="Calibri" w:cs="Calibri"/>
          <w:kern w:val="0"/>
          <w:sz w:val="24"/>
          <w:szCs w:val="24"/>
          <w:lang w:eastAsia="en-CA"/>
          <w14:ligatures w14:val="none"/>
        </w:rPr>
        <w:t xml:space="preserve">Please note we are only accepting applications from those authorized to work in Canada and we are not currently sponsoring any work visas. </w:t>
      </w:r>
    </w:p>
    <w:p w14:paraId="2F5C0FCE" w14:textId="6D85A560" w:rsidR="00DC5AF1" w:rsidRPr="000129B9" w:rsidRDefault="00DC5AF1" w:rsidP="000129B9">
      <w:pPr>
        <w:spacing w:after="0" w:line="240" w:lineRule="auto"/>
        <w:rPr>
          <w:rFonts w:ascii="Calibri" w:eastAsia="Times New Roman" w:hAnsi="Calibri" w:cs="Calibri"/>
          <w:kern w:val="0"/>
          <w:sz w:val="24"/>
          <w:szCs w:val="24"/>
          <w:lang w:eastAsia="en-CA"/>
          <w14:ligatures w14:val="none"/>
        </w:rPr>
      </w:pPr>
      <w:r>
        <w:rPr>
          <w:rFonts w:ascii="Calibri" w:eastAsia="Times New Roman" w:hAnsi="Calibri" w:cs="Calibri"/>
          <w:kern w:val="0"/>
          <w:sz w:val="24"/>
          <w:szCs w:val="24"/>
          <w:lang w:eastAsia="en-CA"/>
          <w14:ligatures w14:val="none"/>
        </w:rPr>
        <w:t>We gratefully appreciate all interest; however, only those selected for an interview will be contacted.</w:t>
      </w:r>
    </w:p>
    <w:p w14:paraId="1309D22D" w14:textId="1F863DF1" w:rsidR="004C313C" w:rsidRPr="00DC75BC" w:rsidRDefault="004C313C" w:rsidP="004C313C">
      <w:pPr>
        <w:spacing w:before="100" w:beforeAutospacing="1" w:after="100" w:afterAutospacing="1" w:line="240" w:lineRule="auto"/>
        <w:rPr>
          <w:rFonts w:ascii="Calibri" w:eastAsia="Times New Roman" w:hAnsi="Calibri" w:cs="Calibri"/>
          <w:kern w:val="0"/>
          <w:sz w:val="24"/>
          <w:szCs w:val="24"/>
          <w:lang w:eastAsia="en-CA"/>
          <w14:ligatures w14:val="none"/>
        </w:rPr>
      </w:pPr>
    </w:p>
    <w:sectPr w:rsidR="004C313C" w:rsidRPr="00DC75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E2B80"/>
    <w:multiLevelType w:val="multilevel"/>
    <w:tmpl w:val="2E0C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86539"/>
    <w:multiLevelType w:val="multilevel"/>
    <w:tmpl w:val="0390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60DE9"/>
    <w:multiLevelType w:val="hybridMultilevel"/>
    <w:tmpl w:val="9760DC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15587E"/>
    <w:multiLevelType w:val="hybridMultilevel"/>
    <w:tmpl w:val="36362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0EC2458"/>
    <w:multiLevelType w:val="multilevel"/>
    <w:tmpl w:val="FAF0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C08EF"/>
    <w:multiLevelType w:val="multilevel"/>
    <w:tmpl w:val="E136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339D1"/>
    <w:multiLevelType w:val="multilevel"/>
    <w:tmpl w:val="855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40291"/>
    <w:multiLevelType w:val="multilevel"/>
    <w:tmpl w:val="571E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726213"/>
    <w:multiLevelType w:val="multilevel"/>
    <w:tmpl w:val="995A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60E5D"/>
    <w:multiLevelType w:val="multilevel"/>
    <w:tmpl w:val="6592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16706C"/>
    <w:multiLevelType w:val="multilevel"/>
    <w:tmpl w:val="69E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451D7"/>
    <w:multiLevelType w:val="multilevel"/>
    <w:tmpl w:val="B7D2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BB4797"/>
    <w:multiLevelType w:val="multilevel"/>
    <w:tmpl w:val="47BC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61379"/>
    <w:multiLevelType w:val="multilevel"/>
    <w:tmpl w:val="8D92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633594">
    <w:abstractNumId w:val="9"/>
  </w:num>
  <w:num w:numId="2" w16cid:durableId="1263564815">
    <w:abstractNumId w:val="10"/>
  </w:num>
  <w:num w:numId="3" w16cid:durableId="2076973416">
    <w:abstractNumId w:val="5"/>
  </w:num>
  <w:num w:numId="4" w16cid:durableId="534999676">
    <w:abstractNumId w:val="12"/>
  </w:num>
  <w:num w:numId="5" w16cid:durableId="1232930713">
    <w:abstractNumId w:val="7"/>
  </w:num>
  <w:num w:numId="6" w16cid:durableId="1252619596">
    <w:abstractNumId w:val="6"/>
  </w:num>
  <w:num w:numId="7" w16cid:durableId="1462654979">
    <w:abstractNumId w:val="8"/>
  </w:num>
  <w:num w:numId="8" w16cid:durableId="1716923633">
    <w:abstractNumId w:val="4"/>
  </w:num>
  <w:num w:numId="9" w16cid:durableId="45614326">
    <w:abstractNumId w:val="11"/>
  </w:num>
  <w:num w:numId="10" w16cid:durableId="274679652">
    <w:abstractNumId w:val="13"/>
  </w:num>
  <w:num w:numId="11" w16cid:durableId="101074246">
    <w:abstractNumId w:val="0"/>
  </w:num>
  <w:num w:numId="12" w16cid:durableId="1540051246">
    <w:abstractNumId w:val="3"/>
  </w:num>
  <w:num w:numId="13" w16cid:durableId="299918556">
    <w:abstractNumId w:val="2"/>
  </w:num>
  <w:num w:numId="14" w16cid:durableId="1211184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3C"/>
    <w:rsid w:val="0000583A"/>
    <w:rsid w:val="00011849"/>
    <w:rsid w:val="000129B9"/>
    <w:rsid w:val="00014973"/>
    <w:rsid w:val="00015CA1"/>
    <w:rsid w:val="00035C9F"/>
    <w:rsid w:val="00053FCB"/>
    <w:rsid w:val="000745C8"/>
    <w:rsid w:val="00083B4E"/>
    <w:rsid w:val="00095A11"/>
    <w:rsid w:val="000A40D7"/>
    <w:rsid w:val="000B5329"/>
    <w:rsid w:val="000E36FB"/>
    <w:rsid w:val="000F115E"/>
    <w:rsid w:val="00102D1F"/>
    <w:rsid w:val="00105925"/>
    <w:rsid w:val="00120BD9"/>
    <w:rsid w:val="001303FB"/>
    <w:rsid w:val="0013618E"/>
    <w:rsid w:val="00144BED"/>
    <w:rsid w:val="0016065C"/>
    <w:rsid w:val="00166AC5"/>
    <w:rsid w:val="00167D07"/>
    <w:rsid w:val="00170B51"/>
    <w:rsid w:val="00192776"/>
    <w:rsid w:val="001A05C0"/>
    <w:rsid w:val="001B72C3"/>
    <w:rsid w:val="001C218B"/>
    <w:rsid w:val="001C47CB"/>
    <w:rsid w:val="001C5670"/>
    <w:rsid w:val="001E6ED5"/>
    <w:rsid w:val="00206846"/>
    <w:rsid w:val="00211157"/>
    <w:rsid w:val="002162F0"/>
    <w:rsid w:val="002203E6"/>
    <w:rsid w:val="00237A63"/>
    <w:rsid w:val="00264472"/>
    <w:rsid w:val="00291CA0"/>
    <w:rsid w:val="002C4A5E"/>
    <w:rsid w:val="00325FE6"/>
    <w:rsid w:val="00326FAF"/>
    <w:rsid w:val="00332E96"/>
    <w:rsid w:val="00350CC8"/>
    <w:rsid w:val="00364738"/>
    <w:rsid w:val="0038770A"/>
    <w:rsid w:val="00397A38"/>
    <w:rsid w:val="003B09A3"/>
    <w:rsid w:val="003C0C74"/>
    <w:rsid w:val="003C5E7E"/>
    <w:rsid w:val="003D6644"/>
    <w:rsid w:val="003E3BB8"/>
    <w:rsid w:val="00430584"/>
    <w:rsid w:val="00453C85"/>
    <w:rsid w:val="004668A4"/>
    <w:rsid w:val="00493438"/>
    <w:rsid w:val="004A5594"/>
    <w:rsid w:val="004B4A2A"/>
    <w:rsid w:val="004B6CD8"/>
    <w:rsid w:val="004C313C"/>
    <w:rsid w:val="004F09C0"/>
    <w:rsid w:val="00546705"/>
    <w:rsid w:val="00586395"/>
    <w:rsid w:val="0059654D"/>
    <w:rsid w:val="005A13D2"/>
    <w:rsid w:val="005A4302"/>
    <w:rsid w:val="005B4F75"/>
    <w:rsid w:val="005C1D36"/>
    <w:rsid w:val="005E3CAB"/>
    <w:rsid w:val="005E5526"/>
    <w:rsid w:val="005F2496"/>
    <w:rsid w:val="005F4E56"/>
    <w:rsid w:val="00600512"/>
    <w:rsid w:val="00603EC3"/>
    <w:rsid w:val="006712BF"/>
    <w:rsid w:val="00671526"/>
    <w:rsid w:val="006769CB"/>
    <w:rsid w:val="006A4CAA"/>
    <w:rsid w:val="006E1EE4"/>
    <w:rsid w:val="006E2DA6"/>
    <w:rsid w:val="006F13FC"/>
    <w:rsid w:val="007042D9"/>
    <w:rsid w:val="0070560B"/>
    <w:rsid w:val="00706CF8"/>
    <w:rsid w:val="007071F9"/>
    <w:rsid w:val="007176C0"/>
    <w:rsid w:val="007253B7"/>
    <w:rsid w:val="00727F3D"/>
    <w:rsid w:val="007376C2"/>
    <w:rsid w:val="00741A25"/>
    <w:rsid w:val="007470CB"/>
    <w:rsid w:val="00754968"/>
    <w:rsid w:val="0075500F"/>
    <w:rsid w:val="007558A0"/>
    <w:rsid w:val="007A05AF"/>
    <w:rsid w:val="007A29DE"/>
    <w:rsid w:val="007B0218"/>
    <w:rsid w:val="007D6FD7"/>
    <w:rsid w:val="008077CB"/>
    <w:rsid w:val="008229C9"/>
    <w:rsid w:val="00822A36"/>
    <w:rsid w:val="00832442"/>
    <w:rsid w:val="00870647"/>
    <w:rsid w:val="0087282A"/>
    <w:rsid w:val="00872E2B"/>
    <w:rsid w:val="00873E40"/>
    <w:rsid w:val="00890533"/>
    <w:rsid w:val="008A4A85"/>
    <w:rsid w:val="008B39AC"/>
    <w:rsid w:val="008D4FA6"/>
    <w:rsid w:val="008E200C"/>
    <w:rsid w:val="008E2A73"/>
    <w:rsid w:val="009012F5"/>
    <w:rsid w:val="0090151D"/>
    <w:rsid w:val="00917E5E"/>
    <w:rsid w:val="00951012"/>
    <w:rsid w:val="0096626D"/>
    <w:rsid w:val="0098680E"/>
    <w:rsid w:val="009876E5"/>
    <w:rsid w:val="00992519"/>
    <w:rsid w:val="009B6A76"/>
    <w:rsid w:val="009B7AD8"/>
    <w:rsid w:val="009B7D24"/>
    <w:rsid w:val="009F0844"/>
    <w:rsid w:val="00A158E0"/>
    <w:rsid w:val="00A64380"/>
    <w:rsid w:val="00A84EDD"/>
    <w:rsid w:val="00AA687F"/>
    <w:rsid w:val="00AB65DC"/>
    <w:rsid w:val="00AD56CE"/>
    <w:rsid w:val="00AE28CE"/>
    <w:rsid w:val="00AF45FC"/>
    <w:rsid w:val="00B279DE"/>
    <w:rsid w:val="00B33061"/>
    <w:rsid w:val="00B3462E"/>
    <w:rsid w:val="00B54E66"/>
    <w:rsid w:val="00B55E46"/>
    <w:rsid w:val="00B70961"/>
    <w:rsid w:val="00B814B1"/>
    <w:rsid w:val="00B93D25"/>
    <w:rsid w:val="00B952E5"/>
    <w:rsid w:val="00BC1484"/>
    <w:rsid w:val="00BC280B"/>
    <w:rsid w:val="00BD32D8"/>
    <w:rsid w:val="00BE364D"/>
    <w:rsid w:val="00C05658"/>
    <w:rsid w:val="00C24BF7"/>
    <w:rsid w:val="00C26E9E"/>
    <w:rsid w:val="00C364F7"/>
    <w:rsid w:val="00C4505C"/>
    <w:rsid w:val="00C54932"/>
    <w:rsid w:val="00C60823"/>
    <w:rsid w:val="00C7378E"/>
    <w:rsid w:val="00C74438"/>
    <w:rsid w:val="00C854AA"/>
    <w:rsid w:val="00CD1AA3"/>
    <w:rsid w:val="00CF2AC7"/>
    <w:rsid w:val="00CF6DE1"/>
    <w:rsid w:val="00D06079"/>
    <w:rsid w:val="00D11B59"/>
    <w:rsid w:val="00D21429"/>
    <w:rsid w:val="00D373FB"/>
    <w:rsid w:val="00D54F38"/>
    <w:rsid w:val="00D72886"/>
    <w:rsid w:val="00D95D71"/>
    <w:rsid w:val="00DA1B07"/>
    <w:rsid w:val="00DB3590"/>
    <w:rsid w:val="00DB4657"/>
    <w:rsid w:val="00DC5AF1"/>
    <w:rsid w:val="00DC75BC"/>
    <w:rsid w:val="00E62351"/>
    <w:rsid w:val="00E63ADD"/>
    <w:rsid w:val="00E9097B"/>
    <w:rsid w:val="00EB5270"/>
    <w:rsid w:val="00F06B80"/>
    <w:rsid w:val="00F104E1"/>
    <w:rsid w:val="00F11F39"/>
    <w:rsid w:val="00F4604A"/>
    <w:rsid w:val="00F57BBA"/>
    <w:rsid w:val="00F70694"/>
    <w:rsid w:val="00F82102"/>
    <w:rsid w:val="00FB7C86"/>
    <w:rsid w:val="00FC5188"/>
    <w:rsid w:val="00FD2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3D962"/>
  <w15:chartTrackingRefBased/>
  <w15:docId w15:val="{8C1D3E18-03DA-4D59-B830-1407170C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1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1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1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1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1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1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1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1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1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1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1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1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13C"/>
    <w:rPr>
      <w:rFonts w:eastAsiaTheme="majorEastAsia" w:cstheme="majorBidi"/>
      <w:color w:val="272727" w:themeColor="text1" w:themeTint="D8"/>
    </w:rPr>
  </w:style>
  <w:style w:type="paragraph" w:styleId="Title">
    <w:name w:val="Title"/>
    <w:basedOn w:val="Normal"/>
    <w:next w:val="Normal"/>
    <w:link w:val="TitleChar"/>
    <w:uiPriority w:val="10"/>
    <w:qFormat/>
    <w:rsid w:val="004C3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13C"/>
    <w:pPr>
      <w:spacing w:before="160"/>
      <w:jc w:val="center"/>
    </w:pPr>
    <w:rPr>
      <w:i/>
      <w:iCs/>
      <w:color w:val="404040" w:themeColor="text1" w:themeTint="BF"/>
    </w:rPr>
  </w:style>
  <w:style w:type="character" w:customStyle="1" w:styleId="QuoteChar">
    <w:name w:val="Quote Char"/>
    <w:basedOn w:val="DefaultParagraphFont"/>
    <w:link w:val="Quote"/>
    <w:uiPriority w:val="29"/>
    <w:rsid w:val="004C313C"/>
    <w:rPr>
      <w:i/>
      <w:iCs/>
      <w:color w:val="404040" w:themeColor="text1" w:themeTint="BF"/>
    </w:rPr>
  </w:style>
  <w:style w:type="paragraph" w:styleId="ListParagraph">
    <w:name w:val="List Paragraph"/>
    <w:basedOn w:val="Normal"/>
    <w:uiPriority w:val="34"/>
    <w:qFormat/>
    <w:rsid w:val="004C313C"/>
    <w:pPr>
      <w:ind w:left="720"/>
      <w:contextualSpacing/>
    </w:pPr>
  </w:style>
  <w:style w:type="character" w:styleId="IntenseEmphasis">
    <w:name w:val="Intense Emphasis"/>
    <w:basedOn w:val="DefaultParagraphFont"/>
    <w:uiPriority w:val="21"/>
    <w:qFormat/>
    <w:rsid w:val="004C313C"/>
    <w:rPr>
      <w:i/>
      <w:iCs/>
      <w:color w:val="0F4761" w:themeColor="accent1" w:themeShade="BF"/>
    </w:rPr>
  </w:style>
  <w:style w:type="paragraph" w:styleId="IntenseQuote">
    <w:name w:val="Intense Quote"/>
    <w:basedOn w:val="Normal"/>
    <w:next w:val="Normal"/>
    <w:link w:val="IntenseQuoteChar"/>
    <w:uiPriority w:val="30"/>
    <w:qFormat/>
    <w:rsid w:val="004C3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13C"/>
    <w:rPr>
      <w:i/>
      <w:iCs/>
      <w:color w:val="0F4761" w:themeColor="accent1" w:themeShade="BF"/>
    </w:rPr>
  </w:style>
  <w:style w:type="character" w:styleId="IntenseReference">
    <w:name w:val="Intense Reference"/>
    <w:basedOn w:val="DefaultParagraphFont"/>
    <w:uiPriority w:val="32"/>
    <w:qFormat/>
    <w:rsid w:val="004C313C"/>
    <w:rPr>
      <w:b/>
      <w:bCs/>
      <w:smallCaps/>
      <w:color w:val="0F4761" w:themeColor="accent1" w:themeShade="BF"/>
      <w:spacing w:val="5"/>
    </w:rPr>
  </w:style>
  <w:style w:type="paragraph" w:styleId="Revision">
    <w:name w:val="Revision"/>
    <w:hidden/>
    <w:uiPriority w:val="99"/>
    <w:semiHidden/>
    <w:rsid w:val="00364738"/>
    <w:pPr>
      <w:spacing w:after="0" w:line="240" w:lineRule="auto"/>
    </w:pPr>
  </w:style>
  <w:style w:type="paragraph" w:styleId="NormalWeb">
    <w:name w:val="Normal (Web)"/>
    <w:basedOn w:val="Normal"/>
    <w:uiPriority w:val="99"/>
    <w:semiHidden/>
    <w:unhideWhenUsed/>
    <w:rsid w:val="00BC1484"/>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CommentReference">
    <w:name w:val="annotation reference"/>
    <w:basedOn w:val="DefaultParagraphFont"/>
    <w:uiPriority w:val="99"/>
    <w:semiHidden/>
    <w:unhideWhenUsed/>
    <w:rsid w:val="007B0218"/>
    <w:rPr>
      <w:sz w:val="16"/>
      <w:szCs w:val="16"/>
    </w:rPr>
  </w:style>
  <w:style w:type="paragraph" w:styleId="CommentText">
    <w:name w:val="annotation text"/>
    <w:basedOn w:val="Normal"/>
    <w:link w:val="CommentTextChar"/>
    <w:uiPriority w:val="99"/>
    <w:unhideWhenUsed/>
    <w:rsid w:val="007B0218"/>
    <w:pPr>
      <w:spacing w:line="240" w:lineRule="auto"/>
    </w:pPr>
    <w:rPr>
      <w:sz w:val="20"/>
      <w:szCs w:val="20"/>
    </w:rPr>
  </w:style>
  <w:style w:type="character" w:customStyle="1" w:styleId="CommentTextChar">
    <w:name w:val="Comment Text Char"/>
    <w:basedOn w:val="DefaultParagraphFont"/>
    <w:link w:val="CommentText"/>
    <w:uiPriority w:val="99"/>
    <w:rsid w:val="007B0218"/>
    <w:rPr>
      <w:sz w:val="20"/>
      <w:szCs w:val="20"/>
    </w:rPr>
  </w:style>
  <w:style w:type="paragraph" w:styleId="CommentSubject">
    <w:name w:val="annotation subject"/>
    <w:basedOn w:val="CommentText"/>
    <w:next w:val="CommentText"/>
    <w:link w:val="CommentSubjectChar"/>
    <w:uiPriority w:val="99"/>
    <w:semiHidden/>
    <w:unhideWhenUsed/>
    <w:rsid w:val="007B0218"/>
    <w:rPr>
      <w:b/>
      <w:bCs/>
    </w:rPr>
  </w:style>
  <w:style w:type="character" w:customStyle="1" w:styleId="CommentSubjectChar">
    <w:name w:val="Comment Subject Char"/>
    <w:basedOn w:val="CommentTextChar"/>
    <w:link w:val="CommentSubject"/>
    <w:uiPriority w:val="99"/>
    <w:semiHidden/>
    <w:rsid w:val="007B0218"/>
    <w:rPr>
      <w:b/>
      <w:bCs/>
      <w:sz w:val="20"/>
      <w:szCs w:val="20"/>
    </w:rPr>
  </w:style>
  <w:style w:type="character" w:styleId="Hyperlink">
    <w:name w:val="Hyperlink"/>
    <w:basedOn w:val="DefaultParagraphFont"/>
    <w:uiPriority w:val="99"/>
    <w:unhideWhenUsed/>
    <w:rsid w:val="005E3CAB"/>
    <w:rPr>
      <w:color w:val="467886" w:themeColor="hyperlink"/>
      <w:u w:val="single"/>
    </w:rPr>
  </w:style>
  <w:style w:type="character" w:styleId="UnresolvedMention">
    <w:name w:val="Unresolved Mention"/>
    <w:basedOn w:val="DefaultParagraphFont"/>
    <w:uiPriority w:val="99"/>
    <w:semiHidden/>
    <w:unhideWhenUsed/>
    <w:rsid w:val="005E3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147994">
      <w:bodyDiv w:val="1"/>
      <w:marLeft w:val="0"/>
      <w:marRight w:val="0"/>
      <w:marTop w:val="0"/>
      <w:marBottom w:val="0"/>
      <w:divBdr>
        <w:top w:val="none" w:sz="0" w:space="0" w:color="auto"/>
        <w:left w:val="none" w:sz="0" w:space="0" w:color="auto"/>
        <w:bottom w:val="none" w:sz="0" w:space="0" w:color="auto"/>
        <w:right w:val="none" w:sz="0" w:space="0" w:color="auto"/>
      </w:divBdr>
    </w:div>
    <w:div w:id="1425490982">
      <w:bodyDiv w:val="1"/>
      <w:marLeft w:val="0"/>
      <w:marRight w:val="0"/>
      <w:marTop w:val="0"/>
      <w:marBottom w:val="0"/>
      <w:divBdr>
        <w:top w:val="none" w:sz="0" w:space="0" w:color="auto"/>
        <w:left w:val="none" w:sz="0" w:space="0" w:color="auto"/>
        <w:bottom w:val="none" w:sz="0" w:space="0" w:color="auto"/>
        <w:right w:val="none" w:sz="0" w:space="0" w:color="auto"/>
      </w:divBdr>
    </w:div>
    <w:div w:id="1435712207">
      <w:bodyDiv w:val="1"/>
      <w:marLeft w:val="0"/>
      <w:marRight w:val="0"/>
      <w:marTop w:val="0"/>
      <w:marBottom w:val="0"/>
      <w:divBdr>
        <w:top w:val="none" w:sz="0" w:space="0" w:color="auto"/>
        <w:left w:val="none" w:sz="0" w:space="0" w:color="auto"/>
        <w:bottom w:val="none" w:sz="0" w:space="0" w:color="auto"/>
        <w:right w:val="none" w:sz="0" w:space="0" w:color="auto"/>
      </w:divBdr>
    </w:div>
    <w:div w:id="1752003486">
      <w:bodyDiv w:val="1"/>
      <w:marLeft w:val="0"/>
      <w:marRight w:val="0"/>
      <w:marTop w:val="0"/>
      <w:marBottom w:val="0"/>
      <w:divBdr>
        <w:top w:val="none" w:sz="0" w:space="0" w:color="auto"/>
        <w:left w:val="none" w:sz="0" w:space="0" w:color="auto"/>
        <w:bottom w:val="none" w:sz="0" w:space="0" w:color="auto"/>
        <w:right w:val="none" w:sz="0" w:space="0" w:color="auto"/>
      </w:divBdr>
    </w:div>
    <w:div w:id="17650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pog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go.ca"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54c6f75-c087-4e32-8298-572d6c19b095}" enabled="0" method="" siteId="{b54c6f75-c087-4e32-8298-572d6c19b09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749</Words>
  <Characters>4271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Bennett</dc:creator>
  <cp:keywords/>
  <dc:description/>
  <cp:lastModifiedBy>Jacqui DeBique</cp:lastModifiedBy>
  <cp:revision>2</cp:revision>
  <dcterms:created xsi:type="dcterms:W3CDTF">2025-04-15T14:40:00Z</dcterms:created>
  <dcterms:modified xsi:type="dcterms:W3CDTF">2025-04-15T14:40:00Z</dcterms:modified>
</cp:coreProperties>
</file>